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2B5B0" w14:textId="0C033382" w:rsidR="00790726" w:rsidRDefault="00502F6A">
      <w:r>
        <w:t>Point-of-care-ultrasound (POCUS), het verrichten van echografie door de behandelend arts aan het bed van de patiënt</w:t>
      </w:r>
      <w:r w:rsidR="00F06C58">
        <w:t xml:space="preserve"> als verlengstuk van het lichamelijk onderzoek</w:t>
      </w:r>
      <w:r>
        <w:t xml:space="preserve">, is in diverse medische vakgebieden een geïntegreerd onderdeel van het medisch handelen. Het wordt zowel gebruikt </w:t>
      </w:r>
      <w:r w:rsidR="00692896">
        <w:t xml:space="preserve">voor diagnostiek </w:t>
      </w:r>
      <w:r>
        <w:t xml:space="preserve">als bij therapeutische procedures. </w:t>
      </w:r>
      <w:r w:rsidR="00A14927">
        <w:t xml:space="preserve">Bij therapeutische procedures, zoals het plaatsen van een centraal veneuze lijn, </w:t>
      </w:r>
      <w:r w:rsidR="00F06C58">
        <w:t xml:space="preserve">neemt door het gebruik van </w:t>
      </w:r>
      <w:proofErr w:type="spellStart"/>
      <w:r w:rsidR="00F06C58">
        <w:t>bedside</w:t>
      </w:r>
      <w:proofErr w:type="spellEnd"/>
      <w:r w:rsidR="00F06C58">
        <w:t xml:space="preserve"> echografie </w:t>
      </w:r>
      <w:r w:rsidR="00A14927">
        <w:t>de kans op slagen van de procedure to</w:t>
      </w:r>
      <w:r w:rsidR="00F06C58">
        <w:t xml:space="preserve">e </w:t>
      </w:r>
      <w:r w:rsidR="00A14927">
        <w:t xml:space="preserve">en de kans op complicaties af. Bij het gebruik van POCUS om gerichte klinische vragen te beantwoorden,  zoals bijvoorbeeld of </w:t>
      </w:r>
      <w:proofErr w:type="spellStart"/>
      <w:r w:rsidR="00A14927">
        <w:t>decompensatio</w:t>
      </w:r>
      <w:proofErr w:type="spellEnd"/>
      <w:r w:rsidR="00A14927">
        <w:t xml:space="preserve"> cordis de oorzaak is voor de dyspnoe van de patiënt, neemt de accuraatheid van de klinische diagnose toe en de tijd tot het stellen van de diagnose af. </w:t>
      </w:r>
      <w:r w:rsidR="00F06C58">
        <w:t>Om die reden zijn er steeds meer medische vakgebieden waarin standaard</w:t>
      </w:r>
      <w:r w:rsidR="00BE1697">
        <w:t>en</w:t>
      </w:r>
      <w:r w:rsidR="00F06C58">
        <w:t xml:space="preserve"> worden</w:t>
      </w:r>
      <w:r w:rsidR="00BE1697">
        <w:t xml:space="preserve"> vastgesteld</w:t>
      </w:r>
      <w:r w:rsidR="00F06C58">
        <w:t xml:space="preserve"> voor het gebruik van </w:t>
      </w:r>
      <w:r w:rsidR="00BE1697">
        <w:t xml:space="preserve">POCUS om de kwaliteit van zorg te verbeteren. Dit betekent dat ook de medisch specialisten in opleiding getraind moeten worden om POCUS op de juiste manier in te zetten en te beheersen. Belangrijk is om te realiseren dat POCUS niet bedoeld is als vervanging van aanvullend radiologisch onderzoek, maar als onderdeel van de </w:t>
      </w:r>
      <w:r w:rsidR="00A67585">
        <w:t>klinische</w:t>
      </w:r>
      <w:r w:rsidR="00BE1697">
        <w:t xml:space="preserve"> beoordeling door de behandelend arts. POCUS kan toegepast worden voor acute en chronische vraagstellingen op de SEH, de verpleegafdeling, de polikliniek en in de thuissetting.</w:t>
      </w:r>
    </w:p>
    <w:p w14:paraId="6D576467" w14:textId="32DABB76" w:rsidR="00692896" w:rsidRDefault="00A67585">
      <w:r>
        <w:t xml:space="preserve">Hoewel er nog maar </w:t>
      </w:r>
      <w:r w:rsidR="00D60928">
        <w:t xml:space="preserve">weinig </w:t>
      </w:r>
      <w:r>
        <w:t xml:space="preserve">studies zijn gedaan </w:t>
      </w:r>
      <w:r w:rsidR="006A61AD">
        <w:t xml:space="preserve">naar de betrouwbaarheid en effectiviteit van POCUS </w:t>
      </w:r>
      <w:r>
        <w:t xml:space="preserve">in de geriatrische populatie, </w:t>
      </w:r>
      <w:r w:rsidR="00D60928">
        <w:t>is de verwachting dat juist in deze populatie,</w:t>
      </w:r>
      <w:r w:rsidR="006A61AD">
        <w:t xml:space="preserve"> die zich vaak presenteert met atypische klachten,</w:t>
      </w:r>
      <w:r w:rsidR="00D60928">
        <w:t xml:space="preserve"> POCUS van toegevoegde waarde zou kunnen zijn</w:t>
      </w:r>
      <w:r w:rsidR="00EB172A">
        <w:t xml:space="preserve"> </w:t>
      </w:r>
      <w:r w:rsidR="00F66FA9">
        <w:t xml:space="preserve">bij het stellen van </w:t>
      </w:r>
      <w:r w:rsidR="00EB172A">
        <w:t>klinische diagnoses</w:t>
      </w:r>
      <w:r w:rsidR="00D60928">
        <w:t xml:space="preserve">. </w:t>
      </w:r>
      <w:r w:rsidR="00EB172A">
        <w:t>Daarnaast zou POCUS mogelijk bij kunnen dragen aan het bepalen van prognostische factoren</w:t>
      </w:r>
      <w:r w:rsidR="00F66FA9">
        <w:t xml:space="preserve"> voor de geriatrische populatie</w:t>
      </w:r>
      <w:r w:rsidR="00EB172A">
        <w:t xml:space="preserve">, zoals </w:t>
      </w:r>
      <w:proofErr w:type="spellStart"/>
      <w:r w:rsidR="00EB172A">
        <w:t>sarcopenie</w:t>
      </w:r>
      <w:proofErr w:type="spellEnd"/>
      <w:r w:rsidR="00EB172A">
        <w:t xml:space="preserve"> en </w:t>
      </w:r>
      <w:proofErr w:type="spellStart"/>
      <w:r w:rsidR="00EB172A">
        <w:t>frailty</w:t>
      </w:r>
      <w:proofErr w:type="spellEnd"/>
      <w:r w:rsidR="00EB172A">
        <w:t xml:space="preserve">. </w:t>
      </w:r>
      <w:r w:rsidR="004A21D3">
        <w:t xml:space="preserve">Onderstaande artikelen bieden een kort overzicht van de werking, toepassing, betrouwbaarheid en effectiviteit van POCUS en op welke manier POCUS geïntegreerd kan worden in onze klinische beoordeling van geriatrische patiënten. Tevens worden suggesties gedaan op welke manier POCUS aangeboden kan worden tijdens de opleiding </w:t>
      </w:r>
      <w:r w:rsidR="00F66FA9">
        <w:t>interne geneeskunde en klinische geriatrie.</w:t>
      </w:r>
    </w:p>
    <w:p w14:paraId="3A5885B9" w14:textId="10E00916" w:rsidR="00692896" w:rsidRDefault="00692896"/>
    <w:p w14:paraId="15EEA4B5" w14:textId="52CD0727" w:rsidR="00BE1697" w:rsidRPr="00D60928" w:rsidRDefault="00BE1697" w:rsidP="00692896">
      <w:pPr>
        <w:pStyle w:val="Lijstalinea"/>
        <w:numPr>
          <w:ilvl w:val="0"/>
          <w:numId w:val="2"/>
        </w:numPr>
      </w:pPr>
      <w:r>
        <w:t xml:space="preserve">Point-of-care </w:t>
      </w:r>
      <w:proofErr w:type="spellStart"/>
      <w:r>
        <w:t>ultrasonography</w:t>
      </w:r>
      <w:proofErr w:type="spellEnd"/>
      <w:r>
        <w:t xml:space="preserve">. </w:t>
      </w:r>
      <w:r w:rsidRPr="00BE1697">
        <w:rPr>
          <w:rFonts w:cstheme="minorHAnsi"/>
          <w:shd w:val="clear" w:color="auto" w:fill="FFFFFF"/>
        </w:rPr>
        <w:t xml:space="preserve">N </w:t>
      </w:r>
      <w:proofErr w:type="spellStart"/>
      <w:r w:rsidRPr="00BE1697">
        <w:rPr>
          <w:rFonts w:cstheme="minorHAnsi"/>
          <w:shd w:val="clear" w:color="auto" w:fill="FFFFFF"/>
        </w:rPr>
        <w:t>Engl</w:t>
      </w:r>
      <w:proofErr w:type="spellEnd"/>
      <w:r w:rsidRPr="00BE1697">
        <w:rPr>
          <w:rFonts w:cstheme="minorHAnsi"/>
          <w:shd w:val="clear" w:color="auto" w:fill="FFFFFF"/>
        </w:rPr>
        <w:t xml:space="preserve"> J </w:t>
      </w:r>
      <w:proofErr w:type="spellStart"/>
      <w:r w:rsidRPr="00BE1697">
        <w:rPr>
          <w:rFonts w:cstheme="minorHAnsi"/>
          <w:shd w:val="clear" w:color="auto" w:fill="FFFFFF"/>
        </w:rPr>
        <w:t>Med</w:t>
      </w:r>
      <w:proofErr w:type="spellEnd"/>
      <w:r w:rsidRPr="00BE1697">
        <w:rPr>
          <w:rFonts w:cstheme="minorHAnsi"/>
          <w:shd w:val="clear" w:color="auto" w:fill="FFFFFF"/>
        </w:rPr>
        <w:t xml:space="preserve"> 2011; 364:749-757</w:t>
      </w:r>
      <w:r w:rsidRPr="00BE1697">
        <w:rPr>
          <w:rFonts w:cstheme="minorHAnsi"/>
          <w:shd w:val="clear" w:color="auto" w:fill="FFFFFF"/>
        </w:rPr>
        <w:t>.</w:t>
      </w:r>
      <w:r w:rsidRPr="00BE1697">
        <w:rPr>
          <w:rFonts w:ascii="Helvetica" w:hAnsi="Helvetica" w:cs="Helvetica"/>
          <w:shd w:val="clear" w:color="auto" w:fill="FFFFFF"/>
        </w:rPr>
        <w:t xml:space="preserve"> </w:t>
      </w:r>
    </w:p>
    <w:p w14:paraId="5B471DC3" w14:textId="4DCA3204" w:rsidR="00D60928" w:rsidRPr="00D60928" w:rsidRDefault="00D60928" w:rsidP="00D60928">
      <w:pPr>
        <w:pStyle w:val="Lijstalinea"/>
        <w:numPr>
          <w:ilvl w:val="0"/>
          <w:numId w:val="2"/>
        </w:numPr>
        <w:spacing w:before="48" w:after="84"/>
        <w:rPr>
          <w:rFonts w:cstheme="minorHAnsi"/>
          <w:color w:val="333333"/>
        </w:rPr>
      </w:pPr>
      <w:r w:rsidRPr="00D60928">
        <w:rPr>
          <w:rFonts w:cstheme="minorHAnsi"/>
          <w:color w:val="333333"/>
        </w:rPr>
        <w:t xml:space="preserve">The </w:t>
      </w:r>
      <w:proofErr w:type="spellStart"/>
      <w:r w:rsidRPr="00D60928">
        <w:rPr>
          <w:rFonts w:cstheme="minorHAnsi"/>
          <w:color w:val="333333"/>
        </w:rPr>
        <w:t>Practice</w:t>
      </w:r>
      <w:proofErr w:type="spellEnd"/>
      <w:r w:rsidRPr="00D60928">
        <w:rPr>
          <w:rFonts w:cstheme="minorHAnsi"/>
          <w:color w:val="333333"/>
        </w:rPr>
        <w:t xml:space="preserve"> </w:t>
      </w:r>
      <w:proofErr w:type="spellStart"/>
      <w:r w:rsidRPr="00D60928">
        <w:rPr>
          <w:rFonts w:cstheme="minorHAnsi"/>
          <w:color w:val="333333"/>
        </w:rPr>
        <w:t>and</w:t>
      </w:r>
      <w:proofErr w:type="spellEnd"/>
      <w:r w:rsidRPr="00D60928">
        <w:rPr>
          <w:rFonts w:cstheme="minorHAnsi"/>
          <w:color w:val="333333"/>
        </w:rPr>
        <w:t xml:space="preserve"> </w:t>
      </w:r>
      <w:proofErr w:type="spellStart"/>
      <w:r w:rsidRPr="00D60928">
        <w:rPr>
          <w:rFonts w:cstheme="minorHAnsi"/>
          <w:color w:val="333333"/>
        </w:rPr>
        <w:t>Implications</w:t>
      </w:r>
      <w:proofErr w:type="spellEnd"/>
      <w:r w:rsidRPr="00D60928">
        <w:rPr>
          <w:rFonts w:cstheme="minorHAnsi"/>
          <w:color w:val="333333"/>
        </w:rPr>
        <w:t xml:space="preserve"> of </w:t>
      </w:r>
      <w:proofErr w:type="spellStart"/>
      <w:r w:rsidRPr="00D60928">
        <w:rPr>
          <w:rFonts w:cstheme="minorHAnsi"/>
          <w:color w:val="333333"/>
        </w:rPr>
        <w:t>Finding</w:t>
      </w:r>
      <w:proofErr w:type="spellEnd"/>
      <w:r w:rsidRPr="00D60928">
        <w:rPr>
          <w:rFonts w:cstheme="minorHAnsi"/>
          <w:color w:val="333333"/>
        </w:rPr>
        <w:t xml:space="preserve"> </w:t>
      </w:r>
      <w:proofErr w:type="spellStart"/>
      <w:r w:rsidRPr="00D60928">
        <w:rPr>
          <w:rFonts w:cstheme="minorHAnsi"/>
          <w:color w:val="333333"/>
        </w:rPr>
        <w:t>Fluid</w:t>
      </w:r>
      <w:proofErr w:type="spellEnd"/>
      <w:r w:rsidRPr="00D60928">
        <w:rPr>
          <w:rFonts w:cstheme="minorHAnsi"/>
          <w:color w:val="333333"/>
        </w:rPr>
        <w:t xml:space="preserve"> </w:t>
      </w:r>
      <w:proofErr w:type="spellStart"/>
      <w:r w:rsidRPr="00D60928">
        <w:rPr>
          <w:rFonts w:cstheme="minorHAnsi"/>
          <w:color w:val="333333"/>
        </w:rPr>
        <w:t>During</w:t>
      </w:r>
      <w:proofErr w:type="spellEnd"/>
      <w:r w:rsidRPr="00D60928">
        <w:rPr>
          <w:rFonts w:cstheme="minorHAnsi"/>
          <w:color w:val="333333"/>
        </w:rPr>
        <w:t xml:space="preserve"> Point-of-Care </w:t>
      </w:r>
      <w:proofErr w:type="spellStart"/>
      <w:r w:rsidRPr="00D60928">
        <w:rPr>
          <w:rFonts w:cstheme="minorHAnsi"/>
          <w:color w:val="333333"/>
        </w:rPr>
        <w:t>Ultrasonography</w:t>
      </w:r>
      <w:proofErr w:type="spellEnd"/>
      <w:r>
        <w:rPr>
          <w:rFonts w:cstheme="minorHAnsi"/>
          <w:color w:val="333333"/>
        </w:rPr>
        <w:t xml:space="preserve">. </w:t>
      </w:r>
      <w:r w:rsidRPr="00D60928">
        <w:rPr>
          <w:rFonts w:cstheme="minorHAnsi"/>
          <w:color w:val="333333"/>
        </w:rPr>
        <w:t>J</w:t>
      </w:r>
      <w:r w:rsidRPr="00D60928">
        <w:rPr>
          <w:rStyle w:val="meta-citation-journal-name"/>
          <w:rFonts w:cstheme="minorHAnsi"/>
          <w:color w:val="333333"/>
        </w:rPr>
        <w:t xml:space="preserve">AMA Intern </w:t>
      </w:r>
      <w:proofErr w:type="spellStart"/>
      <w:r w:rsidRPr="00D60928">
        <w:rPr>
          <w:rStyle w:val="meta-citation-journal-name"/>
          <w:rFonts w:cstheme="minorHAnsi"/>
          <w:color w:val="333333"/>
        </w:rPr>
        <w:t>Med</w:t>
      </w:r>
      <w:proofErr w:type="spellEnd"/>
      <w:r w:rsidRPr="00D60928">
        <w:rPr>
          <w:rStyle w:val="meta-citation-journal-name"/>
          <w:rFonts w:cstheme="minorHAnsi"/>
          <w:color w:val="333333"/>
        </w:rPr>
        <w:t>. </w:t>
      </w:r>
      <w:r w:rsidRPr="00D60928">
        <w:rPr>
          <w:rStyle w:val="meta-citation"/>
          <w:rFonts w:cstheme="minorHAnsi"/>
          <w:color w:val="333333"/>
        </w:rPr>
        <w:t>2017;177(12):1818-1825</w:t>
      </w:r>
      <w:r w:rsidRPr="00D60928">
        <w:rPr>
          <w:rStyle w:val="meta-citation"/>
          <w:rFonts w:cstheme="minorHAnsi"/>
          <w:color w:val="333333"/>
        </w:rPr>
        <w:t>.</w:t>
      </w:r>
    </w:p>
    <w:p w14:paraId="220DC786" w14:textId="77777777" w:rsidR="004A21D3" w:rsidRDefault="00692896" w:rsidP="004A21D3">
      <w:pPr>
        <w:pStyle w:val="Lijstalinea"/>
        <w:numPr>
          <w:ilvl w:val="0"/>
          <w:numId w:val="2"/>
        </w:numPr>
      </w:pPr>
      <w:r>
        <w:t xml:space="preserve">Point-of-care ultrasound </w:t>
      </w:r>
      <w:proofErr w:type="spellStart"/>
      <w:r>
        <w:t>for</w:t>
      </w:r>
      <w:proofErr w:type="spellEnd"/>
      <w:r>
        <w:t xml:space="preserve"> </w:t>
      </w:r>
      <w:proofErr w:type="spellStart"/>
      <w:r>
        <w:t>internal</w:t>
      </w:r>
      <w:proofErr w:type="spellEnd"/>
      <w:r>
        <w:t xml:space="preserve"> </w:t>
      </w:r>
      <w:proofErr w:type="spellStart"/>
      <w:r>
        <w:t>medicine</w:t>
      </w:r>
      <w:proofErr w:type="spellEnd"/>
      <w:r>
        <w:t xml:space="preserve"> </w:t>
      </w:r>
      <w:proofErr w:type="spellStart"/>
      <w:r>
        <w:t>residencey</w:t>
      </w:r>
      <w:proofErr w:type="spellEnd"/>
      <w:r>
        <w:t xml:space="preserve"> training: A </w:t>
      </w:r>
      <w:proofErr w:type="spellStart"/>
      <w:r>
        <w:t>position</w:t>
      </w:r>
      <w:proofErr w:type="spellEnd"/>
      <w:r>
        <w:t xml:space="preserve"> statement </w:t>
      </w:r>
      <w:proofErr w:type="spellStart"/>
      <w:r>
        <w:t>from</w:t>
      </w:r>
      <w:proofErr w:type="spellEnd"/>
      <w:r>
        <w:t xml:space="preserve"> </w:t>
      </w:r>
      <w:proofErr w:type="spellStart"/>
      <w:r>
        <w:t>the</w:t>
      </w:r>
      <w:proofErr w:type="spellEnd"/>
      <w:r>
        <w:t xml:space="preserve"> </w:t>
      </w:r>
      <w:proofErr w:type="spellStart"/>
      <w:r>
        <w:t>alliance</w:t>
      </w:r>
      <w:proofErr w:type="spellEnd"/>
      <w:r>
        <w:t xml:space="preserve"> of </w:t>
      </w:r>
      <w:proofErr w:type="spellStart"/>
      <w:r>
        <w:t>academic</w:t>
      </w:r>
      <w:proofErr w:type="spellEnd"/>
      <w:r>
        <w:t xml:space="preserve"> </w:t>
      </w:r>
      <w:proofErr w:type="spellStart"/>
      <w:r>
        <w:t>internal</w:t>
      </w:r>
      <w:proofErr w:type="spellEnd"/>
      <w:r>
        <w:t xml:space="preserve"> </w:t>
      </w:r>
      <w:proofErr w:type="spellStart"/>
      <w:r>
        <w:t>medicine</w:t>
      </w:r>
      <w:proofErr w:type="spellEnd"/>
      <w:r>
        <w:t xml:space="preserve">. AAIM </w:t>
      </w:r>
      <w:proofErr w:type="spellStart"/>
      <w:r>
        <w:t>Persepective</w:t>
      </w:r>
      <w:proofErr w:type="spellEnd"/>
      <w:r>
        <w:t xml:space="preserve"> </w:t>
      </w:r>
      <w:r w:rsidR="00A14927">
        <w:t>2019; 132: 1356-60.</w:t>
      </w:r>
    </w:p>
    <w:p w14:paraId="4397BE78" w14:textId="1F7D47B2" w:rsidR="004A21D3" w:rsidRDefault="004A21D3" w:rsidP="004A21D3">
      <w:pPr>
        <w:pStyle w:val="Lijstalinea"/>
        <w:numPr>
          <w:ilvl w:val="0"/>
          <w:numId w:val="2"/>
        </w:numPr>
      </w:pPr>
      <w:r w:rsidRPr="004A21D3">
        <w:rPr>
          <w:rFonts w:cstheme="minorHAnsi"/>
        </w:rPr>
        <w:t>Point-of-care Ultrasound (</w:t>
      </w:r>
      <w:proofErr w:type="spellStart"/>
      <w:r w:rsidRPr="004A21D3">
        <w:rPr>
          <w:rFonts w:cstheme="minorHAnsi"/>
        </w:rPr>
        <w:t>PoCUS</w:t>
      </w:r>
      <w:proofErr w:type="spellEnd"/>
      <w:r w:rsidRPr="004A21D3">
        <w:rPr>
          <w:rFonts w:cstheme="minorHAnsi"/>
        </w:rPr>
        <w:t xml:space="preserve">) </w:t>
      </w:r>
      <w:proofErr w:type="spellStart"/>
      <w:r w:rsidRPr="004A21D3">
        <w:rPr>
          <w:rFonts w:cstheme="minorHAnsi"/>
        </w:rPr>
        <w:t>for</w:t>
      </w:r>
      <w:proofErr w:type="spellEnd"/>
      <w:r w:rsidRPr="004A21D3">
        <w:rPr>
          <w:rFonts w:cstheme="minorHAnsi"/>
        </w:rPr>
        <w:t xml:space="preserve"> </w:t>
      </w:r>
      <w:proofErr w:type="spellStart"/>
      <w:r w:rsidRPr="004A21D3">
        <w:rPr>
          <w:rFonts w:cstheme="minorHAnsi"/>
        </w:rPr>
        <w:t>the</w:t>
      </w:r>
      <w:proofErr w:type="spellEnd"/>
      <w:r w:rsidRPr="004A21D3">
        <w:rPr>
          <w:rFonts w:cstheme="minorHAnsi"/>
        </w:rPr>
        <w:t xml:space="preserve"> internist in Acute </w:t>
      </w:r>
      <w:proofErr w:type="spellStart"/>
      <w:r w:rsidRPr="004A21D3">
        <w:rPr>
          <w:rFonts w:cstheme="minorHAnsi"/>
        </w:rPr>
        <w:t>Medicine</w:t>
      </w:r>
      <w:proofErr w:type="spellEnd"/>
      <w:r w:rsidRPr="004A21D3">
        <w:rPr>
          <w:rFonts w:cstheme="minorHAnsi"/>
        </w:rPr>
        <w:t>: a uniform curriculum</w:t>
      </w:r>
      <w:r>
        <w:rPr>
          <w:rFonts w:cstheme="minorHAnsi"/>
        </w:rPr>
        <w:t xml:space="preserve">. </w:t>
      </w:r>
      <w:r w:rsidRPr="004A21D3">
        <w:rPr>
          <w:rFonts w:cstheme="minorHAnsi"/>
          <w:color w:val="333333"/>
          <w:shd w:val="clear" w:color="auto" w:fill="FFFFFF"/>
        </w:rPr>
        <w:t xml:space="preserve">Netherlands Journal of </w:t>
      </w:r>
      <w:proofErr w:type="spellStart"/>
      <w:r w:rsidRPr="004A21D3">
        <w:rPr>
          <w:rFonts w:cstheme="minorHAnsi"/>
          <w:color w:val="333333"/>
          <w:shd w:val="clear" w:color="auto" w:fill="FFFFFF"/>
        </w:rPr>
        <w:t>Medicine</w:t>
      </w:r>
      <w:proofErr w:type="spellEnd"/>
      <w:r w:rsidRPr="004A21D3">
        <w:rPr>
          <w:rFonts w:cstheme="minorHAnsi"/>
          <w:color w:val="333333"/>
          <w:shd w:val="clear" w:color="auto" w:fill="FFFFFF"/>
        </w:rPr>
        <w:t>, 77, 5, (2019), pp. 168-176</w:t>
      </w:r>
      <w:r>
        <w:rPr>
          <w:rFonts w:cstheme="minorHAnsi"/>
          <w:color w:val="333333"/>
          <w:shd w:val="clear" w:color="auto" w:fill="FFFFFF"/>
        </w:rPr>
        <w:t>.</w:t>
      </w:r>
    </w:p>
    <w:p w14:paraId="0A433688" w14:textId="77777777" w:rsidR="00EB172A" w:rsidRPr="00EB172A" w:rsidRDefault="00D60928" w:rsidP="00EB172A">
      <w:pPr>
        <w:pStyle w:val="Lijstalinea"/>
        <w:numPr>
          <w:ilvl w:val="0"/>
          <w:numId w:val="2"/>
        </w:numPr>
      </w:pPr>
      <w:r w:rsidRPr="00D60928">
        <w:rPr>
          <w:rFonts w:cstheme="minorHAnsi"/>
          <w:color w:val="212121"/>
        </w:rPr>
        <w:t xml:space="preserve">The </w:t>
      </w:r>
      <w:proofErr w:type="spellStart"/>
      <w:r w:rsidRPr="00D60928">
        <w:rPr>
          <w:rFonts w:cstheme="minorHAnsi"/>
          <w:color w:val="212121"/>
        </w:rPr>
        <w:t>Geriatric</w:t>
      </w:r>
      <w:proofErr w:type="spellEnd"/>
      <w:r w:rsidRPr="00D60928">
        <w:rPr>
          <w:rFonts w:cstheme="minorHAnsi"/>
          <w:color w:val="212121"/>
        </w:rPr>
        <w:t xml:space="preserve"> </w:t>
      </w:r>
      <w:proofErr w:type="spellStart"/>
      <w:r w:rsidRPr="00D60928">
        <w:rPr>
          <w:rFonts w:cstheme="minorHAnsi"/>
          <w:color w:val="212121"/>
        </w:rPr>
        <w:t>Patient</w:t>
      </w:r>
      <w:proofErr w:type="spellEnd"/>
      <w:r w:rsidRPr="00D60928">
        <w:rPr>
          <w:rFonts w:cstheme="minorHAnsi"/>
          <w:color w:val="212121"/>
        </w:rPr>
        <w:t xml:space="preserve">: The </w:t>
      </w:r>
      <w:proofErr w:type="spellStart"/>
      <w:r w:rsidRPr="00D60928">
        <w:rPr>
          <w:rFonts w:cstheme="minorHAnsi"/>
          <w:color w:val="212121"/>
        </w:rPr>
        <w:t>Ideal</w:t>
      </w:r>
      <w:proofErr w:type="spellEnd"/>
      <w:r w:rsidRPr="00D60928">
        <w:rPr>
          <w:rFonts w:cstheme="minorHAnsi"/>
          <w:color w:val="212121"/>
        </w:rPr>
        <w:t xml:space="preserve"> </w:t>
      </w:r>
      <w:proofErr w:type="spellStart"/>
      <w:r w:rsidRPr="00D60928">
        <w:rPr>
          <w:rFonts w:cstheme="minorHAnsi"/>
          <w:color w:val="212121"/>
        </w:rPr>
        <w:t>One</w:t>
      </w:r>
      <w:proofErr w:type="spellEnd"/>
      <w:r w:rsidRPr="00D60928">
        <w:rPr>
          <w:rFonts w:cstheme="minorHAnsi"/>
          <w:color w:val="212121"/>
        </w:rPr>
        <w:t xml:space="preserve"> </w:t>
      </w:r>
      <w:proofErr w:type="spellStart"/>
      <w:r w:rsidRPr="00D60928">
        <w:rPr>
          <w:rFonts w:cstheme="minorHAnsi"/>
          <w:color w:val="212121"/>
        </w:rPr>
        <w:t>for</w:t>
      </w:r>
      <w:proofErr w:type="spellEnd"/>
      <w:r w:rsidRPr="00D60928">
        <w:rPr>
          <w:rFonts w:cstheme="minorHAnsi"/>
          <w:color w:val="212121"/>
        </w:rPr>
        <w:t xml:space="preserve"> </w:t>
      </w:r>
      <w:proofErr w:type="spellStart"/>
      <w:r w:rsidRPr="00D60928">
        <w:rPr>
          <w:rFonts w:cstheme="minorHAnsi"/>
          <w:color w:val="212121"/>
        </w:rPr>
        <w:t>Chest</w:t>
      </w:r>
      <w:proofErr w:type="spellEnd"/>
      <w:r w:rsidRPr="00D60928">
        <w:rPr>
          <w:rFonts w:cstheme="minorHAnsi"/>
          <w:color w:val="212121"/>
        </w:rPr>
        <w:t xml:space="preserve"> </w:t>
      </w:r>
      <w:proofErr w:type="spellStart"/>
      <w:r w:rsidRPr="00D60928">
        <w:rPr>
          <w:rFonts w:cstheme="minorHAnsi"/>
          <w:color w:val="212121"/>
        </w:rPr>
        <w:t>Ultrasonography</w:t>
      </w:r>
      <w:proofErr w:type="spellEnd"/>
      <w:r w:rsidRPr="00D60928">
        <w:rPr>
          <w:rFonts w:cstheme="minorHAnsi"/>
          <w:color w:val="212121"/>
        </w:rPr>
        <w:t xml:space="preserve">? A Review </w:t>
      </w:r>
      <w:proofErr w:type="spellStart"/>
      <w:r w:rsidRPr="00D60928">
        <w:rPr>
          <w:rFonts w:cstheme="minorHAnsi"/>
          <w:color w:val="212121"/>
        </w:rPr>
        <w:t>From</w:t>
      </w:r>
      <w:proofErr w:type="spellEnd"/>
      <w:r w:rsidRPr="00D60928">
        <w:rPr>
          <w:rFonts w:cstheme="minorHAnsi"/>
          <w:color w:val="212121"/>
        </w:rPr>
        <w:t xml:space="preserve"> </w:t>
      </w:r>
      <w:proofErr w:type="spellStart"/>
      <w:r w:rsidRPr="00D60928">
        <w:rPr>
          <w:rFonts w:cstheme="minorHAnsi"/>
          <w:color w:val="212121"/>
        </w:rPr>
        <w:t>the</w:t>
      </w:r>
      <w:proofErr w:type="spellEnd"/>
      <w:r w:rsidRPr="00D60928">
        <w:rPr>
          <w:rFonts w:cstheme="minorHAnsi"/>
          <w:color w:val="212121"/>
        </w:rPr>
        <w:t xml:space="preserve"> </w:t>
      </w:r>
      <w:proofErr w:type="spellStart"/>
      <w:r w:rsidRPr="00D60928">
        <w:rPr>
          <w:rFonts w:cstheme="minorHAnsi"/>
          <w:color w:val="212121"/>
        </w:rPr>
        <w:t>Chest</w:t>
      </w:r>
      <w:proofErr w:type="spellEnd"/>
      <w:r w:rsidRPr="00D60928">
        <w:rPr>
          <w:rFonts w:cstheme="minorHAnsi"/>
          <w:color w:val="212121"/>
        </w:rPr>
        <w:t xml:space="preserve"> Ultrasound in </w:t>
      </w:r>
      <w:proofErr w:type="spellStart"/>
      <w:r w:rsidRPr="00D60928">
        <w:rPr>
          <w:rFonts w:cstheme="minorHAnsi"/>
          <w:color w:val="212121"/>
        </w:rPr>
        <w:t>the</w:t>
      </w:r>
      <w:proofErr w:type="spellEnd"/>
      <w:r w:rsidRPr="00D60928">
        <w:rPr>
          <w:rFonts w:cstheme="minorHAnsi"/>
          <w:color w:val="212121"/>
        </w:rPr>
        <w:t xml:space="preserve"> </w:t>
      </w:r>
      <w:proofErr w:type="spellStart"/>
      <w:r w:rsidRPr="00D60928">
        <w:rPr>
          <w:rFonts w:cstheme="minorHAnsi"/>
          <w:color w:val="212121"/>
        </w:rPr>
        <w:t>Elderly</w:t>
      </w:r>
      <w:proofErr w:type="spellEnd"/>
      <w:r w:rsidRPr="00D60928">
        <w:rPr>
          <w:rFonts w:cstheme="minorHAnsi"/>
          <w:color w:val="212121"/>
        </w:rPr>
        <w:t xml:space="preserve"> </w:t>
      </w:r>
      <w:proofErr w:type="spellStart"/>
      <w:r w:rsidRPr="00D60928">
        <w:rPr>
          <w:rFonts w:cstheme="minorHAnsi"/>
          <w:color w:val="212121"/>
        </w:rPr>
        <w:t>Study</w:t>
      </w:r>
      <w:proofErr w:type="spellEnd"/>
      <w:r w:rsidRPr="00D60928">
        <w:rPr>
          <w:rFonts w:cstheme="minorHAnsi"/>
          <w:color w:val="212121"/>
        </w:rPr>
        <w:t xml:space="preserve"> Group (GRETA) of </w:t>
      </w:r>
      <w:proofErr w:type="spellStart"/>
      <w:r w:rsidRPr="00D60928">
        <w:rPr>
          <w:rFonts w:cstheme="minorHAnsi"/>
          <w:color w:val="212121"/>
        </w:rPr>
        <w:t>the</w:t>
      </w:r>
      <w:proofErr w:type="spellEnd"/>
      <w:r w:rsidRPr="00D60928">
        <w:rPr>
          <w:rFonts w:cstheme="minorHAnsi"/>
          <w:color w:val="212121"/>
        </w:rPr>
        <w:t xml:space="preserve"> </w:t>
      </w:r>
      <w:proofErr w:type="spellStart"/>
      <w:r w:rsidRPr="00D60928">
        <w:rPr>
          <w:rFonts w:cstheme="minorHAnsi"/>
          <w:color w:val="212121"/>
        </w:rPr>
        <w:t>Italian</w:t>
      </w:r>
      <w:proofErr w:type="spellEnd"/>
      <w:r w:rsidRPr="00D60928">
        <w:rPr>
          <w:rFonts w:cstheme="minorHAnsi"/>
          <w:color w:val="212121"/>
        </w:rPr>
        <w:t xml:space="preserve"> Society of </w:t>
      </w:r>
      <w:proofErr w:type="spellStart"/>
      <w:r w:rsidRPr="00D60928">
        <w:rPr>
          <w:rFonts w:cstheme="minorHAnsi"/>
          <w:color w:val="212121"/>
        </w:rPr>
        <w:t>Gerontology</w:t>
      </w:r>
      <w:proofErr w:type="spellEnd"/>
      <w:r w:rsidRPr="00D60928">
        <w:rPr>
          <w:rFonts w:cstheme="minorHAnsi"/>
          <w:color w:val="212121"/>
        </w:rPr>
        <w:t xml:space="preserve"> </w:t>
      </w:r>
      <w:proofErr w:type="spellStart"/>
      <w:r w:rsidRPr="00D60928">
        <w:rPr>
          <w:rFonts w:cstheme="minorHAnsi"/>
          <w:color w:val="212121"/>
        </w:rPr>
        <w:t>and</w:t>
      </w:r>
      <w:proofErr w:type="spellEnd"/>
      <w:r w:rsidRPr="00D60928">
        <w:rPr>
          <w:rFonts w:cstheme="minorHAnsi"/>
          <w:color w:val="212121"/>
        </w:rPr>
        <w:t xml:space="preserve"> </w:t>
      </w:r>
      <w:proofErr w:type="spellStart"/>
      <w:r w:rsidRPr="00D60928">
        <w:rPr>
          <w:rFonts w:cstheme="minorHAnsi"/>
          <w:color w:val="212121"/>
        </w:rPr>
        <w:t>Geriatrics</w:t>
      </w:r>
      <w:proofErr w:type="spellEnd"/>
      <w:r w:rsidRPr="00D60928">
        <w:rPr>
          <w:rFonts w:cstheme="minorHAnsi"/>
          <w:color w:val="212121"/>
        </w:rPr>
        <w:t xml:space="preserve"> (SIGG)</w:t>
      </w:r>
      <w:r w:rsidRPr="00D60928">
        <w:rPr>
          <w:rFonts w:cstheme="minorHAnsi"/>
          <w:color w:val="212121"/>
        </w:rPr>
        <w:t>.</w:t>
      </w:r>
      <w:r w:rsidRPr="00D60928">
        <w:rPr>
          <w:rFonts w:cstheme="minorHAnsi"/>
        </w:rPr>
        <w:t xml:space="preserve"> </w:t>
      </w:r>
      <w:r w:rsidRPr="00D60928">
        <w:rPr>
          <w:rFonts w:eastAsia="Times New Roman" w:cstheme="minorHAnsi"/>
          <w:lang w:eastAsia="nl-NL"/>
        </w:rPr>
        <w:t xml:space="preserve">J Am </w:t>
      </w:r>
      <w:proofErr w:type="spellStart"/>
      <w:r w:rsidRPr="00D60928">
        <w:rPr>
          <w:rFonts w:eastAsia="Times New Roman" w:cstheme="minorHAnsi"/>
          <w:lang w:eastAsia="nl-NL"/>
        </w:rPr>
        <w:t>Med</w:t>
      </w:r>
      <w:proofErr w:type="spellEnd"/>
      <w:r w:rsidRPr="00D60928">
        <w:rPr>
          <w:rFonts w:eastAsia="Times New Roman" w:cstheme="minorHAnsi"/>
          <w:lang w:eastAsia="nl-NL"/>
        </w:rPr>
        <w:t xml:space="preserve"> Dir </w:t>
      </w:r>
      <w:proofErr w:type="spellStart"/>
      <w:r w:rsidRPr="00D60928">
        <w:rPr>
          <w:rFonts w:eastAsia="Times New Roman" w:cstheme="minorHAnsi"/>
          <w:lang w:eastAsia="nl-NL"/>
        </w:rPr>
        <w:t>Assoc</w:t>
      </w:r>
      <w:proofErr w:type="spellEnd"/>
      <w:r w:rsidRPr="00D60928">
        <w:rPr>
          <w:rFonts w:eastAsia="Times New Roman" w:cstheme="minorHAnsi"/>
          <w:lang w:eastAsia="nl-NL"/>
        </w:rPr>
        <w:t xml:space="preserve"> </w:t>
      </w:r>
      <w:r w:rsidRPr="00D60928">
        <w:rPr>
          <w:rFonts w:eastAsia="Times New Roman" w:cstheme="minorHAnsi"/>
          <w:shd w:val="clear" w:color="auto" w:fill="FFFFFF"/>
          <w:lang w:eastAsia="nl-NL"/>
        </w:rPr>
        <w:t>2020 Apr;21(4):447-454.</w:t>
      </w:r>
    </w:p>
    <w:p w14:paraId="13CF0241" w14:textId="5F1BBC7B" w:rsidR="00EB172A" w:rsidRPr="00D60928" w:rsidRDefault="00EB172A" w:rsidP="00EB172A">
      <w:pPr>
        <w:pStyle w:val="Lijstalinea"/>
        <w:numPr>
          <w:ilvl w:val="0"/>
          <w:numId w:val="2"/>
        </w:numPr>
      </w:pPr>
      <w:r w:rsidRPr="00EB172A">
        <w:rPr>
          <w:rFonts w:cstheme="minorHAnsi"/>
        </w:rPr>
        <w:t xml:space="preserve">A </w:t>
      </w:r>
      <w:proofErr w:type="spellStart"/>
      <w:r w:rsidRPr="00EB172A">
        <w:rPr>
          <w:rFonts w:cstheme="minorHAnsi"/>
        </w:rPr>
        <w:t>rapid</w:t>
      </w:r>
      <w:proofErr w:type="spellEnd"/>
      <w:r w:rsidRPr="00EB172A">
        <w:rPr>
          <w:rFonts w:cstheme="minorHAnsi"/>
        </w:rPr>
        <w:t xml:space="preserve"> point-of-care ultrasound marker </w:t>
      </w:r>
      <w:proofErr w:type="spellStart"/>
      <w:r w:rsidRPr="00EB172A">
        <w:rPr>
          <w:rFonts w:cstheme="minorHAnsi"/>
        </w:rPr>
        <w:t>for</w:t>
      </w:r>
      <w:proofErr w:type="spellEnd"/>
      <w:r w:rsidRPr="00EB172A">
        <w:rPr>
          <w:rFonts w:cstheme="minorHAnsi"/>
        </w:rPr>
        <w:t xml:space="preserve"> </w:t>
      </w:r>
      <w:proofErr w:type="spellStart"/>
      <w:r w:rsidRPr="00EB172A">
        <w:rPr>
          <w:rFonts w:cstheme="minorHAnsi"/>
        </w:rPr>
        <w:t>muscle</w:t>
      </w:r>
      <w:proofErr w:type="spellEnd"/>
      <w:r w:rsidRPr="00EB172A">
        <w:rPr>
          <w:rFonts w:cstheme="minorHAnsi"/>
        </w:rPr>
        <w:t xml:space="preserve"> </w:t>
      </w:r>
      <w:proofErr w:type="spellStart"/>
      <w:r w:rsidRPr="00EB172A">
        <w:rPr>
          <w:rFonts w:cstheme="minorHAnsi"/>
        </w:rPr>
        <w:t>mass</w:t>
      </w:r>
      <w:proofErr w:type="spellEnd"/>
      <w:r w:rsidRPr="00EB172A">
        <w:rPr>
          <w:rFonts w:cstheme="minorHAnsi"/>
        </w:rPr>
        <w:t xml:space="preserve"> </w:t>
      </w:r>
      <w:proofErr w:type="spellStart"/>
      <w:r w:rsidRPr="00EB172A">
        <w:rPr>
          <w:rFonts w:cstheme="minorHAnsi"/>
        </w:rPr>
        <w:t>and</w:t>
      </w:r>
      <w:proofErr w:type="spellEnd"/>
      <w:r w:rsidRPr="00EB172A">
        <w:rPr>
          <w:rFonts w:cstheme="minorHAnsi"/>
        </w:rPr>
        <w:t xml:space="preserve"> </w:t>
      </w:r>
      <w:proofErr w:type="spellStart"/>
      <w:r w:rsidRPr="00EB172A">
        <w:rPr>
          <w:rFonts w:cstheme="minorHAnsi"/>
        </w:rPr>
        <w:t>muscle</w:t>
      </w:r>
      <w:proofErr w:type="spellEnd"/>
      <w:r w:rsidRPr="00EB172A">
        <w:rPr>
          <w:rFonts w:cstheme="minorHAnsi"/>
        </w:rPr>
        <w:t xml:space="preserve"> </w:t>
      </w:r>
      <w:proofErr w:type="spellStart"/>
      <w:r w:rsidRPr="00EB172A">
        <w:rPr>
          <w:rFonts w:cstheme="minorHAnsi"/>
        </w:rPr>
        <w:t>strength</w:t>
      </w:r>
      <w:proofErr w:type="spellEnd"/>
      <w:r w:rsidRPr="00EB172A">
        <w:rPr>
          <w:rFonts w:cstheme="minorHAnsi"/>
        </w:rPr>
        <w:t xml:space="preserve"> in </w:t>
      </w:r>
      <w:proofErr w:type="spellStart"/>
      <w:r w:rsidRPr="00EB172A">
        <w:rPr>
          <w:rFonts w:cstheme="minorHAnsi"/>
        </w:rPr>
        <w:t>older</w:t>
      </w:r>
      <w:proofErr w:type="spellEnd"/>
      <w:r w:rsidRPr="00EB172A">
        <w:rPr>
          <w:rFonts w:cstheme="minorHAnsi"/>
        </w:rPr>
        <w:t xml:space="preserve"> </w:t>
      </w:r>
      <w:proofErr w:type="spellStart"/>
      <w:r w:rsidRPr="00EB172A">
        <w:rPr>
          <w:rFonts w:cstheme="minorHAnsi"/>
        </w:rPr>
        <w:t>adults</w:t>
      </w:r>
      <w:proofErr w:type="spellEnd"/>
      <w:r w:rsidRPr="00EB172A">
        <w:rPr>
          <w:rFonts w:cstheme="minorHAnsi"/>
        </w:rPr>
        <w:t xml:space="preserve">. </w:t>
      </w:r>
      <w:r w:rsidRPr="00EB172A">
        <w:rPr>
          <w:rFonts w:cstheme="minorHAnsi"/>
        </w:rPr>
        <w:t xml:space="preserve">Age </w:t>
      </w:r>
      <w:proofErr w:type="spellStart"/>
      <w:r w:rsidRPr="00EB172A">
        <w:rPr>
          <w:rFonts w:cstheme="minorHAnsi"/>
        </w:rPr>
        <w:t>Ageing</w:t>
      </w:r>
      <w:proofErr w:type="spellEnd"/>
      <w:r w:rsidRPr="00EB172A">
        <w:rPr>
          <w:rFonts w:cstheme="minorHAnsi"/>
        </w:rPr>
        <w:t xml:space="preserve"> </w:t>
      </w:r>
      <w:r w:rsidRPr="00EB172A">
        <w:rPr>
          <w:rStyle w:val="cit"/>
          <w:rFonts w:cstheme="minorHAnsi"/>
          <w:shd w:val="clear" w:color="auto" w:fill="FFFFFF"/>
        </w:rPr>
        <w:t>2021 Feb 26;50(2):505-510</w:t>
      </w:r>
      <w:r>
        <w:rPr>
          <w:rStyle w:val="cit"/>
          <w:rFonts w:cstheme="minorHAnsi"/>
          <w:shd w:val="clear" w:color="auto" w:fill="FFFFFF"/>
        </w:rPr>
        <w:t>.</w:t>
      </w:r>
    </w:p>
    <w:p w14:paraId="20A11C5D" w14:textId="60EDB1D2" w:rsidR="00A67585" w:rsidRPr="00A67585" w:rsidRDefault="00A67585" w:rsidP="00A67585">
      <w:pPr>
        <w:pStyle w:val="Lijstalinea"/>
        <w:numPr>
          <w:ilvl w:val="0"/>
          <w:numId w:val="2"/>
        </w:numPr>
      </w:pPr>
      <w:proofErr w:type="spellStart"/>
      <w:r w:rsidRPr="00A67585">
        <w:rPr>
          <w:rFonts w:cstheme="minorHAnsi"/>
        </w:rPr>
        <w:t>Geriatric-Oriented</w:t>
      </w:r>
      <w:proofErr w:type="spellEnd"/>
      <w:r w:rsidRPr="00A67585">
        <w:rPr>
          <w:rFonts w:cstheme="minorHAnsi"/>
        </w:rPr>
        <w:t xml:space="preserve"> Point-of-Care Ultrasound Curriculum </w:t>
      </w:r>
      <w:proofErr w:type="spellStart"/>
      <w:r w:rsidRPr="00A67585">
        <w:rPr>
          <w:rFonts w:cstheme="minorHAnsi"/>
        </w:rPr>
        <w:t>During</w:t>
      </w:r>
      <w:proofErr w:type="spellEnd"/>
      <w:r w:rsidRPr="00A67585">
        <w:rPr>
          <w:rFonts w:cstheme="minorHAnsi"/>
        </w:rPr>
        <w:t xml:space="preserve"> </w:t>
      </w:r>
      <w:proofErr w:type="spellStart"/>
      <w:r w:rsidRPr="00A67585">
        <w:rPr>
          <w:rFonts w:cstheme="minorHAnsi"/>
        </w:rPr>
        <w:t>Geriatric</w:t>
      </w:r>
      <w:proofErr w:type="spellEnd"/>
      <w:r w:rsidRPr="00A67585">
        <w:rPr>
          <w:rFonts w:cstheme="minorHAnsi"/>
        </w:rPr>
        <w:t xml:space="preserve"> Fellowship: A Pilot </w:t>
      </w:r>
      <w:proofErr w:type="spellStart"/>
      <w:r w:rsidRPr="00A67585">
        <w:rPr>
          <w:rFonts w:cstheme="minorHAnsi"/>
        </w:rPr>
        <w:t>Study</w:t>
      </w:r>
      <w:proofErr w:type="spellEnd"/>
      <w:r w:rsidRPr="00A67585">
        <w:rPr>
          <w:rFonts w:cstheme="minorHAnsi"/>
        </w:rPr>
        <w:t xml:space="preserve">. </w:t>
      </w:r>
      <w:r w:rsidRPr="00A67585">
        <w:rPr>
          <w:rFonts w:eastAsia="Times New Roman" w:cstheme="minorHAnsi"/>
          <w:lang w:eastAsia="nl-NL"/>
        </w:rPr>
        <w:t xml:space="preserve">J Am </w:t>
      </w:r>
      <w:proofErr w:type="spellStart"/>
      <w:r w:rsidRPr="00A67585">
        <w:rPr>
          <w:rFonts w:eastAsia="Times New Roman" w:cstheme="minorHAnsi"/>
          <w:lang w:eastAsia="nl-NL"/>
        </w:rPr>
        <w:t>Geriatr</w:t>
      </w:r>
      <w:proofErr w:type="spellEnd"/>
      <w:r w:rsidRPr="00A67585">
        <w:rPr>
          <w:rFonts w:eastAsia="Times New Roman" w:cstheme="minorHAnsi"/>
          <w:lang w:eastAsia="nl-NL"/>
        </w:rPr>
        <w:t xml:space="preserve"> </w:t>
      </w:r>
      <w:proofErr w:type="spellStart"/>
      <w:r w:rsidRPr="00A67585">
        <w:rPr>
          <w:rFonts w:eastAsia="Times New Roman" w:cstheme="minorHAnsi"/>
          <w:lang w:eastAsia="nl-NL"/>
        </w:rPr>
        <w:t>Soc</w:t>
      </w:r>
      <w:proofErr w:type="spellEnd"/>
      <w:r w:rsidRPr="00A67585">
        <w:rPr>
          <w:rFonts w:eastAsia="Times New Roman" w:cstheme="minorHAnsi"/>
          <w:lang w:eastAsia="nl-NL"/>
        </w:rPr>
        <w:t xml:space="preserve"> </w:t>
      </w:r>
      <w:r w:rsidRPr="00A67585">
        <w:rPr>
          <w:rFonts w:eastAsia="Times New Roman" w:cstheme="minorHAnsi"/>
          <w:shd w:val="clear" w:color="auto" w:fill="FFFFFF"/>
          <w:lang w:eastAsia="nl-NL"/>
        </w:rPr>
        <w:t>2020 Dec;68(12):E72-E74</w:t>
      </w:r>
      <w:r w:rsidRPr="00A67585">
        <w:rPr>
          <w:rFonts w:eastAsia="Times New Roman" w:cstheme="minorHAnsi"/>
          <w:shd w:val="clear" w:color="auto" w:fill="FFFFFF"/>
          <w:lang w:eastAsia="nl-NL"/>
        </w:rPr>
        <w:t>.</w:t>
      </w:r>
    </w:p>
    <w:p w14:paraId="7525DB68" w14:textId="77777777" w:rsidR="00A67585" w:rsidRDefault="00A67585" w:rsidP="004A21D3">
      <w:pPr>
        <w:ind w:left="360"/>
      </w:pPr>
    </w:p>
    <w:sectPr w:rsidR="00A675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AA0636"/>
    <w:multiLevelType w:val="multilevel"/>
    <w:tmpl w:val="E1704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BB426CF"/>
    <w:multiLevelType w:val="multilevel"/>
    <w:tmpl w:val="0B52A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74D247D"/>
    <w:multiLevelType w:val="multilevel"/>
    <w:tmpl w:val="FCFCE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8C61207"/>
    <w:multiLevelType w:val="multilevel"/>
    <w:tmpl w:val="8C0AC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CDA0043"/>
    <w:multiLevelType w:val="hybridMultilevel"/>
    <w:tmpl w:val="29B8061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F6A"/>
    <w:rsid w:val="004A21D3"/>
    <w:rsid w:val="00502F6A"/>
    <w:rsid w:val="00692896"/>
    <w:rsid w:val="006A61AD"/>
    <w:rsid w:val="00790726"/>
    <w:rsid w:val="00A14927"/>
    <w:rsid w:val="00A67585"/>
    <w:rsid w:val="00BE1697"/>
    <w:rsid w:val="00D60928"/>
    <w:rsid w:val="00EB172A"/>
    <w:rsid w:val="00F06C58"/>
    <w:rsid w:val="00F66FA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7E1D9"/>
  <w15:chartTrackingRefBased/>
  <w15:docId w15:val="{DEB0D194-AC57-4FED-9360-BFB603BDE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69289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92896"/>
    <w:pPr>
      <w:ind w:left="720"/>
      <w:contextualSpacing/>
    </w:pPr>
  </w:style>
  <w:style w:type="character" w:customStyle="1" w:styleId="Kop1Char">
    <w:name w:val="Kop 1 Char"/>
    <w:basedOn w:val="Standaardalinea-lettertype"/>
    <w:link w:val="Kop1"/>
    <w:uiPriority w:val="9"/>
    <w:rsid w:val="00692896"/>
    <w:rPr>
      <w:rFonts w:ascii="Times New Roman" w:eastAsia="Times New Roman" w:hAnsi="Times New Roman" w:cs="Times New Roman"/>
      <w:b/>
      <w:bCs/>
      <w:kern w:val="36"/>
      <w:sz w:val="48"/>
      <w:szCs w:val="48"/>
      <w:lang w:eastAsia="nl-NL"/>
    </w:rPr>
  </w:style>
  <w:style w:type="paragraph" w:customStyle="1" w:styleId="loaitem">
    <w:name w:val="loa__item"/>
    <w:basedOn w:val="Standaard"/>
    <w:rsid w:val="0069289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692896"/>
    <w:rPr>
      <w:color w:val="0000FF"/>
      <w:u w:val="single"/>
    </w:rPr>
  </w:style>
  <w:style w:type="character" w:customStyle="1" w:styleId="period">
    <w:name w:val="period"/>
    <w:basedOn w:val="Standaardalinea-lettertype"/>
    <w:rsid w:val="00A67585"/>
  </w:style>
  <w:style w:type="character" w:customStyle="1" w:styleId="cit">
    <w:name w:val="cit"/>
    <w:basedOn w:val="Standaardalinea-lettertype"/>
    <w:rsid w:val="00A67585"/>
  </w:style>
  <w:style w:type="character" w:customStyle="1" w:styleId="meta-citation-journal-name">
    <w:name w:val="meta-citation-journal-name"/>
    <w:basedOn w:val="Standaardalinea-lettertype"/>
    <w:rsid w:val="00D60928"/>
  </w:style>
  <w:style w:type="character" w:customStyle="1" w:styleId="meta-citation">
    <w:name w:val="meta-citation"/>
    <w:basedOn w:val="Standaardalinea-lettertype"/>
    <w:rsid w:val="00D609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33747">
      <w:bodyDiv w:val="1"/>
      <w:marLeft w:val="0"/>
      <w:marRight w:val="0"/>
      <w:marTop w:val="0"/>
      <w:marBottom w:val="0"/>
      <w:divBdr>
        <w:top w:val="none" w:sz="0" w:space="0" w:color="auto"/>
        <w:left w:val="none" w:sz="0" w:space="0" w:color="auto"/>
        <w:bottom w:val="none" w:sz="0" w:space="0" w:color="auto"/>
        <w:right w:val="none" w:sz="0" w:space="0" w:color="auto"/>
      </w:divBdr>
    </w:div>
    <w:div w:id="779452366">
      <w:bodyDiv w:val="1"/>
      <w:marLeft w:val="0"/>
      <w:marRight w:val="0"/>
      <w:marTop w:val="0"/>
      <w:marBottom w:val="0"/>
      <w:divBdr>
        <w:top w:val="none" w:sz="0" w:space="0" w:color="auto"/>
        <w:left w:val="none" w:sz="0" w:space="0" w:color="auto"/>
        <w:bottom w:val="none" w:sz="0" w:space="0" w:color="auto"/>
        <w:right w:val="none" w:sz="0" w:space="0" w:color="auto"/>
      </w:divBdr>
      <w:divsChild>
        <w:div w:id="66148586">
          <w:marLeft w:val="0"/>
          <w:marRight w:val="0"/>
          <w:marTop w:val="0"/>
          <w:marBottom w:val="0"/>
          <w:divBdr>
            <w:top w:val="none" w:sz="0" w:space="0" w:color="auto"/>
            <w:left w:val="none" w:sz="0" w:space="0" w:color="auto"/>
            <w:bottom w:val="none" w:sz="0" w:space="0" w:color="auto"/>
            <w:right w:val="none" w:sz="0" w:space="0" w:color="auto"/>
          </w:divBdr>
          <w:divsChild>
            <w:div w:id="209297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369863">
      <w:bodyDiv w:val="1"/>
      <w:marLeft w:val="0"/>
      <w:marRight w:val="0"/>
      <w:marTop w:val="0"/>
      <w:marBottom w:val="0"/>
      <w:divBdr>
        <w:top w:val="none" w:sz="0" w:space="0" w:color="auto"/>
        <w:left w:val="none" w:sz="0" w:space="0" w:color="auto"/>
        <w:bottom w:val="none" w:sz="0" w:space="0" w:color="auto"/>
        <w:right w:val="none" w:sz="0" w:space="0" w:color="auto"/>
      </w:divBdr>
    </w:div>
    <w:div w:id="968436541">
      <w:bodyDiv w:val="1"/>
      <w:marLeft w:val="0"/>
      <w:marRight w:val="0"/>
      <w:marTop w:val="0"/>
      <w:marBottom w:val="0"/>
      <w:divBdr>
        <w:top w:val="none" w:sz="0" w:space="0" w:color="auto"/>
        <w:left w:val="none" w:sz="0" w:space="0" w:color="auto"/>
        <w:bottom w:val="none" w:sz="0" w:space="0" w:color="auto"/>
        <w:right w:val="none" w:sz="0" w:space="0" w:color="auto"/>
      </w:divBdr>
    </w:div>
    <w:div w:id="1098523546">
      <w:bodyDiv w:val="1"/>
      <w:marLeft w:val="0"/>
      <w:marRight w:val="0"/>
      <w:marTop w:val="0"/>
      <w:marBottom w:val="0"/>
      <w:divBdr>
        <w:top w:val="none" w:sz="0" w:space="0" w:color="auto"/>
        <w:left w:val="none" w:sz="0" w:space="0" w:color="auto"/>
        <w:bottom w:val="none" w:sz="0" w:space="0" w:color="auto"/>
        <w:right w:val="none" w:sz="0" w:space="0" w:color="auto"/>
      </w:divBdr>
      <w:divsChild>
        <w:div w:id="1891377189">
          <w:marLeft w:val="0"/>
          <w:marRight w:val="0"/>
          <w:marTop w:val="0"/>
          <w:marBottom w:val="0"/>
          <w:divBdr>
            <w:top w:val="none" w:sz="0" w:space="0" w:color="auto"/>
            <w:left w:val="none" w:sz="0" w:space="0" w:color="auto"/>
            <w:bottom w:val="none" w:sz="0" w:space="0" w:color="auto"/>
            <w:right w:val="none" w:sz="0" w:space="0" w:color="auto"/>
          </w:divBdr>
        </w:div>
      </w:divsChild>
    </w:div>
    <w:div w:id="1377240845">
      <w:bodyDiv w:val="1"/>
      <w:marLeft w:val="0"/>
      <w:marRight w:val="0"/>
      <w:marTop w:val="0"/>
      <w:marBottom w:val="0"/>
      <w:divBdr>
        <w:top w:val="none" w:sz="0" w:space="0" w:color="auto"/>
        <w:left w:val="none" w:sz="0" w:space="0" w:color="auto"/>
        <w:bottom w:val="none" w:sz="0" w:space="0" w:color="auto"/>
        <w:right w:val="none" w:sz="0" w:space="0" w:color="auto"/>
      </w:divBdr>
      <w:divsChild>
        <w:div w:id="1423992935">
          <w:marLeft w:val="0"/>
          <w:marRight w:val="0"/>
          <w:marTop w:val="0"/>
          <w:marBottom w:val="0"/>
          <w:divBdr>
            <w:top w:val="none" w:sz="0" w:space="0" w:color="auto"/>
            <w:left w:val="none" w:sz="0" w:space="0" w:color="auto"/>
            <w:bottom w:val="none" w:sz="0" w:space="0" w:color="auto"/>
            <w:right w:val="none" w:sz="0" w:space="0" w:color="auto"/>
          </w:divBdr>
          <w:divsChild>
            <w:div w:id="180566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25871">
      <w:bodyDiv w:val="1"/>
      <w:marLeft w:val="0"/>
      <w:marRight w:val="0"/>
      <w:marTop w:val="0"/>
      <w:marBottom w:val="0"/>
      <w:divBdr>
        <w:top w:val="none" w:sz="0" w:space="0" w:color="auto"/>
        <w:left w:val="none" w:sz="0" w:space="0" w:color="auto"/>
        <w:bottom w:val="none" w:sz="0" w:space="0" w:color="auto"/>
        <w:right w:val="none" w:sz="0" w:space="0" w:color="auto"/>
      </w:divBdr>
    </w:div>
    <w:div w:id="1826122126">
      <w:bodyDiv w:val="1"/>
      <w:marLeft w:val="0"/>
      <w:marRight w:val="0"/>
      <w:marTop w:val="0"/>
      <w:marBottom w:val="0"/>
      <w:divBdr>
        <w:top w:val="none" w:sz="0" w:space="0" w:color="auto"/>
        <w:left w:val="none" w:sz="0" w:space="0" w:color="auto"/>
        <w:bottom w:val="none" w:sz="0" w:space="0" w:color="auto"/>
        <w:right w:val="none" w:sz="0" w:space="0" w:color="auto"/>
      </w:divBdr>
      <w:divsChild>
        <w:div w:id="187960410">
          <w:marLeft w:val="0"/>
          <w:marRight w:val="0"/>
          <w:marTop w:val="0"/>
          <w:marBottom w:val="0"/>
          <w:divBdr>
            <w:top w:val="none" w:sz="0" w:space="0" w:color="auto"/>
            <w:left w:val="none" w:sz="0" w:space="0" w:color="auto"/>
            <w:bottom w:val="none" w:sz="0" w:space="0" w:color="auto"/>
            <w:right w:val="none" w:sz="0" w:space="0" w:color="auto"/>
          </w:divBdr>
          <w:divsChild>
            <w:div w:id="127057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9973">
      <w:bodyDiv w:val="1"/>
      <w:marLeft w:val="0"/>
      <w:marRight w:val="0"/>
      <w:marTop w:val="0"/>
      <w:marBottom w:val="0"/>
      <w:divBdr>
        <w:top w:val="none" w:sz="0" w:space="0" w:color="auto"/>
        <w:left w:val="none" w:sz="0" w:space="0" w:color="auto"/>
        <w:bottom w:val="none" w:sz="0" w:space="0" w:color="auto"/>
        <w:right w:val="none" w:sz="0" w:space="0" w:color="auto"/>
      </w:divBdr>
    </w:div>
    <w:div w:id="1964576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502</Words>
  <Characters>2766</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Marije van der Velde</dc:creator>
  <cp:keywords/>
  <dc:description/>
  <cp:lastModifiedBy>Marije van der Velde</cp:lastModifiedBy>
  <cp:revision>2</cp:revision>
  <dcterms:created xsi:type="dcterms:W3CDTF">2021-09-08T19:53:00Z</dcterms:created>
  <dcterms:modified xsi:type="dcterms:W3CDTF">2021-09-08T21:29:00Z</dcterms:modified>
</cp:coreProperties>
</file>